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F943C" w14:textId="2E131758" w:rsidR="00D96897" w:rsidRPr="00AE0A84" w:rsidRDefault="00D96897" w:rsidP="00D96897">
      <w:pPr>
        <w:pStyle w:val="Kop1"/>
        <w:rPr>
          <w:rFonts w:ascii="Arial" w:hAnsi="Arial" w:cs="Arial"/>
          <w:b/>
          <w:bCs/>
          <w:color w:val="auto"/>
          <w:sz w:val="26"/>
          <w:szCs w:val="26"/>
        </w:rPr>
      </w:pPr>
      <w:r w:rsidRPr="00AE0A84">
        <w:rPr>
          <w:rFonts w:ascii="Arial" w:hAnsi="Arial" w:cs="Arial"/>
          <w:b/>
          <w:bCs/>
          <w:color w:val="auto"/>
          <w:sz w:val="26"/>
          <w:szCs w:val="26"/>
        </w:rPr>
        <w:t xml:space="preserve">Bijlage </w:t>
      </w:r>
      <w:r w:rsidR="00C97C84">
        <w:rPr>
          <w:rFonts w:ascii="Arial" w:hAnsi="Arial" w:cs="Arial"/>
          <w:b/>
          <w:bCs/>
          <w:color w:val="auto"/>
          <w:sz w:val="26"/>
          <w:szCs w:val="26"/>
        </w:rPr>
        <w:t>8</w:t>
      </w:r>
      <w:r w:rsidRPr="00AE0A84">
        <w:rPr>
          <w:rFonts w:ascii="Arial" w:hAnsi="Arial" w:cs="Arial"/>
          <w:b/>
          <w:bCs/>
          <w:color w:val="auto"/>
          <w:sz w:val="26"/>
          <w:szCs w:val="26"/>
        </w:rPr>
        <w:t xml:space="preserve"> Certificaten </w:t>
      </w:r>
      <w:r w:rsidR="00930225" w:rsidRPr="00AE0A84">
        <w:rPr>
          <w:rFonts w:ascii="Arial" w:hAnsi="Arial" w:cs="Arial"/>
          <w:b/>
          <w:bCs/>
          <w:color w:val="auto"/>
          <w:sz w:val="26"/>
          <w:szCs w:val="26"/>
        </w:rPr>
        <w:t>&amp; Covid-19</w:t>
      </w:r>
    </w:p>
    <w:p w14:paraId="6C96BFF9" w14:textId="77777777" w:rsidR="00D96897" w:rsidRDefault="00D96897" w:rsidP="00D96897">
      <w:pPr>
        <w:rPr>
          <w:rFonts w:ascii="Arial" w:hAnsi="Arial" w:cs="Arial"/>
          <w:sz w:val="20"/>
          <w:szCs w:val="20"/>
        </w:rPr>
      </w:pPr>
    </w:p>
    <w:p w14:paraId="6E4FAF29" w14:textId="77777777" w:rsidR="00D96897" w:rsidRPr="00AE0A84" w:rsidRDefault="00D96897" w:rsidP="00C96B8F">
      <w:pPr>
        <w:pStyle w:val="Kop2"/>
        <w:rPr>
          <w:rStyle w:val="Intensievebenadrukking"/>
          <w:rFonts w:ascii="Arial" w:hAnsi="Arial" w:cs="Arial"/>
          <w:b/>
          <w:bCs/>
          <w:i w:val="0"/>
          <w:iCs w:val="0"/>
          <w:color w:val="auto"/>
          <w:sz w:val="20"/>
          <w:szCs w:val="20"/>
        </w:rPr>
      </w:pPr>
      <w:r w:rsidRPr="00AE0A84">
        <w:rPr>
          <w:rStyle w:val="Intensievebenadrukking"/>
          <w:rFonts w:ascii="Arial" w:hAnsi="Arial" w:cs="Arial"/>
          <w:b/>
          <w:bCs/>
          <w:i w:val="0"/>
          <w:iCs w:val="0"/>
          <w:color w:val="auto"/>
          <w:sz w:val="20"/>
          <w:szCs w:val="20"/>
        </w:rPr>
        <w:t>Inleiding</w:t>
      </w:r>
    </w:p>
    <w:p w14:paraId="01FFB3E8" w14:textId="77777777" w:rsidR="00D96897" w:rsidRPr="00D96897" w:rsidRDefault="00D96897" w:rsidP="00D96897">
      <w:pPr>
        <w:rPr>
          <w:rFonts w:ascii="Arial" w:hAnsi="Arial" w:cs="Arial"/>
          <w:sz w:val="20"/>
          <w:szCs w:val="20"/>
        </w:rPr>
      </w:pPr>
      <w:r w:rsidRPr="00D96897">
        <w:rPr>
          <w:rFonts w:ascii="Arial" w:hAnsi="Arial" w:cs="Arial"/>
          <w:sz w:val="20"/>
          <w:szCs w:val="20"/>
        </w:rPr>
        <w:t xml:space="preserve">Het Covid-19 virus houdt de wereld in zijn greep. Het spoor vormt daarop geen uitzondering. De overheidsmaatregelen om verspreiding van het coronavirus tegen te gaan kunnen gevolgen hebben voor de conformiteitsbeoordelingen van Certificerende Instellingen. Mogelijk kunnen door contactverboden enige tijd niet alle conformiteitbeoordelingsactiviteiten doorgaan zoals gepland. Dan kan het voorkomen dat uw onderneming zich niet tijdig kan </w:t>
      </w:r>
      <w:r w:rsidR="00C96B8F">
        <w:rPr>
          <w:rFonts w:ascii="Arial" w:hAnsi="Arial" w:cs="Arial"/>
          <w:sz w:val="20"/>
          <w:szCs w:val="20"/>
        </w:rPr>
        <w:t>(</w:t>
      </w:r>
      <w:r w:rsidRPr="00D96897">
        <w:rPr>
          <w:rFonts w:ascii="Arial" w:hAnsi="Arial" w:cs="Arial"/>
          <w:sz w:val="20"/>
          <w:szCs w:val="20"/>
        </w:rPr>
        <w:t>her</w:t>
      </w:r>
      <w:r w:rsidR="00C96B8F">
        <w:rPr>
          <w:rFonts w:ascii="Arial" w:hAnsi="Arial" w:cs="Arial"/>
          <w:sz w:val="20"/>
          <w:szCs w:val="20"/>
        </w:rPr>
        <w:t>)</w:t>
      </w:r>
      <w:r w:rsidRPr="00D96897">
        <w:rPr>
          <w:rFonts w:ascii="Arial" w:hAnsi="Arial" w:cs="Arial"/>
          <w:sz w:val="20"/>
          <w:szCs w:val="20"/>
        </w:rPr>
        <w:t>certificeren en/of niet tijdig opvolgingsaudits kan inplannen</w:t>
      </w:r>
      <w:r w:rsidR="00192F84">
        <w:rPr>
          <w:rFonts w:ascii="Arial" w:hAnsi="Arial" w:cs="Arial"/>
          <w:sz w:val="20"/>
          <w:szCs w:val="20"/>
        </w:rPr>
        <w:t xml:space="preserve">, waardoor de in deze aanbesteding gevraagde certificaten niet tijdig kunnen worden verkregen. </w:t>
      </w:r>
      <w:r w:rsidRPr="00D96897">
        <w:rPr>
          <w:rFonts w:ascii="Arial" w:hAnsi="Arial" w:cs="Arial"/>
          <w:sz w:val="20"/>
          <w:szCs w:val="20"/>
        </w:rPr>
        <w:t>Dit betreft een uitzonderlijke situatie. Daarom heeft ProRail besloten</w:t>
      </w:r>
      <w:r>
        <w:rPr>
          <w:rFonts w:ascii="Arial" w:hAnsi="Arial" w:cs="Arial"/>
          <w:sz w:val="20"/>
          <w:szCs w:val="20"/>
        </w:rPr>
        <w:t xml:space="preserve"> de in deze bijlage beschreven</w:t>
      </w:r>
      <w:r w:rsidRPr="00D96897">
        <w:rPr>
          <w:rFonts w:ascii="Arial" w:hAnsi="Arial" w:cs="Arial"/>
          <w:sz w:val="20"/>
          <w:szCs w:val="20"/>
        </w:rPr>
        <w:t xml:space="preserve"> tijdelijke maatregelen te treffen</w:t>
      </w:r>
      <w:r w:rsidR="008C75B8">
        <w:rPr>
          <w:rFonts w:ascii="Arial" w:hAnsi="Arial" w:cs="Arial"/>
          <w:sz w:val="20"/>
          <w:szCs w:val="20"/>
        </w:rPr>
        <w:t xml:space="preserve"> en aan te sluiten bij</w:t>
      </w:r>
      <w:r w:rsidRPr="00D96897">
        <w:rPr>
          <w:rFonts w:ascii="Arial" w:hAnsi="Arial" w:cs="Arial"/>
          <w:sz w:val="20"/>
          <w:szCs w:val="20"/>
        </w:rPr>
        <w:t xml:space="preserve"> de </w:t>
      </w:r>
      <w:r w:rsidR="00CF7D9A">
        <w:rPr>
          <w:rFonts w:ascii="Arial" w:hAnsi="Arial" w:cs="Arial"/>
          <w:sz w:val="20"/>
          <w:szCs w:val="20"/>
        </w:rPr>
        <w:t>(</w:t>
      </w:r>
      <w:proofErr w:type="spellStart"/>
      <w:r w:rsidR="00CF7D9A">
        <w:rPr>
          <w:rFonts w:ascii="Arial" w:hAnsi="Arial" w:cs="Arial"/>
          <w:sz w:val="20"/>
          <w:szCs w:val="20"/>
        </w:rPr>
        <w:t>inter</w:t>
      </w:r>
      <w:proofErr w:type="spellEnd"/>
      <w:r w:rsidR="00CF7D9A">
        <w:rPr>
          <w:rFonts w:ascii="Arial" w:hAnsi="Arial" w:cs="Arial"/>
          <w:sz w:val="20"/>
          <w:szCs w:val="20"/>
        </w:rPr>
        <w:t>)nationale afspraken hierover</w:t>
      </w:r>
      <w:r w:rsidRPr="00D96897">
        <w:rPr>
          <w:rFonts w:ascii="Arial" w:hAnsi="Arial" w:cs="Arial"/>
          <w:sz w:val="20"/>
          <w:szCs w:val="20"/>
        </w:rPr>
        <w:t xml:space="preserve">. </w:t>
      </w:r>
      <w:r w:rsidR="00ED3EB2" w:rsidRPr="00ED3EB2">
        <w:rPr>
          <w:rFonts w:ascii="Arial" w:hAnsi="Arial" w:cs="Arial"/>
          <w:sz w:val="20"/>
          <w:szCs w:val="20"/>
        </w:rPr>
        <w:t xml:space="preserve">Mocht sprake zijn van tegenstrijdigheden tussen </w:t>
      </w:r>
      <w:r w:rsidR="00E90DEE">
        <w:rPr>
          <w:rFonts w:ascii="Arial" w:hAnsi="Arial" w:cs="Arial"/>
          <w:sz w:val="20"/>
          <w:szCs w:val="20"/>
        </w:rPr>
        <w:t xml:space="preserve">deze </w:t>
      </w:r>
      <w:r w:rsidR="00ED3EB2" w:rsidRPr="00ED3EB2">
        <w:rPr>
          <w:rFonts w:ascii="Arial" w:hAnsi="Arial" w:cs="Arial"/>
          <w:sz w:val="20"/>
          <w:szCs w:val="20"/>
        </w:rPr>
        <w:t>Bijlage en</w:t>
      </w:r>
      <w:r w:rsidR="00ED3EB2">
        <w:rPr>
          <w:rFonts w:ascii="Arial" w:hAnsi="Arial" w:cs="Arial"/>
          <w:sz w:val="20"/>
          <w:szCs w:val="20"/>
        </w:rPr>
        <w:t xml:space="preserve"> de hieronder genoemde </w:t>
      </w:r>
      <w:r w:rsidR="00E90DEE">
        <w:rPr>
          <w:rFonts w:ascii="Arial" w:hAnsi="Arial" w:cs="Arial"/>
          <w:sz w:val="20"/>
          <w:szCs w:val="20"/>
        </w:rPr>
        <w:t>richtlijnen/regelingen</w:t>
      </w:r>
      <w:r w:rsidR="00ED3EB2" w:rsidRPr="00ED3EB2">
        <w:rPr>
          <w:rFonts w:ascii="Arial" w:hAnsi="Arial" w:cs="Arial"/>
          <w:sz w:val="20"/>
          <w:szCs w:val="20"/>
        </w:rPr>
        <w:t xml:space="preserve">, dan prevaleert hetgeen opgenomen in </w:t>
      </w:r>
      <w:r w:rsidR="00E90DEE">
        <w:rPr>
          <w:rFonts w:ascii="Arial" w:hAnsi="Arial" w:cs="Arial"/>
          <w:sz w:val="20"/>
          <w:szCs w:val="20"/>
        </w:rPr>
        <w:t>deze Bijlage</w:t>
      </w:r>
      <w:r w:rsidR="00ED3EB2" w:rsidRPr="00ED3EB2">
        <w:rPr>
          <w:rFonts w:ascii="Arial" w:hAnsi="Arial" w:cs="Arial"/>
          <w:sz w:val="20"/>
          <w:szCs w:val="20"/>
        </w:rPr>
        <w:t>.”</w:t>
      </w:r>
    </w:p>
    <w:p w14:paraId="49A57012" w14:textId="77777777" w:rsidR="00D96897" w:rsidRPr="00AE0A84" w:rsidRDefault="00E577E8" w:rsidP="00C96B8F">
      <w:pPr>
        <w:pStyle w:val="Kop2"/>
        <w:rPr>
          <w:rStyle w:val="Intensievebenadrukking"/>
          <w:rFonts w:ascii="Arial" w:hAnsi="Arial" w:cs="Arial"/>
          <w:b/>
          <w:bCs/>
          <w:color w:val="auto"/>
          <w:sz w:val="20"/>
          <w:szCs w:val="20"/>
        </w:rPr>
      </w:pPr>
      <w:r w:rsidRPr="00AE0A84">
        <w:rPr>
          <w:rStyle w:val="Intensievebenadrukking"/>
          <w:rFonts w:ascii="Arial" w:hAnsi="Arial" w:cs="Arial"/>
          <w:b/>
          <w:bCs/>
          <w:i w:val="0"/>
          <w:iCs w:val="0"/>
          <w:color w:val="auto"/>
          <w:sz w:val="20"/>
          <w:szCs w:val="20"/>
        </w:rPr>
        <w:t>Tijdelijke maatregele</w:t>
      </w:r>
      <w:r w:rsidR="00D96897" w:rsidRPr="00AE0A84">
        <w:rPr>
          <w:rStyle w:val="Intensievebenadrukking"/>
          <w:rFonts w:ascii="Arial" w:hAnsi="Arial" w:cs="Arial"/>
          <w:b/>
          <w:bCs/>
          <w:i w:val="0"/>
          <w:iCs w:val="0"/>
          <w:color w:val="auto"/>
          <w:sz w:val="20"/>
          <w:szCs w:val="20"/>
        </w:rPr>
        <w:t>n certificatie eisen ProRail</w:t>
      </w:r>
    </w:p>
    <w:p w14:paraId="6AC9437F" w14:textId="77777777" w:rsidR="00930225" w:rsidRPr="00C96B8F" w:rsidRDefault="00930225" w:rsidP="00D96897">
      <w:pPr>
        <w:rPr>
          <w:rStyle w:val="Subtielebenadrukking"/>
        </w:rPr>
      </w:pPr>
      <w:proofErr w:type="spellStart"/>
      <w:r w:rsidRPr="00C96B8F">
        <w:rPr>
          <w:rStyle w:val="Subtielebenadrukking"/>
        </w:rPr>
        <w:t>Hercertificering</w:t>
      </w:r>
      <w:proofErr w:type="spellEnd"/>
      <w:r w:rsidRPr="00C96B8F">
        <w:rPr>
          <w:rStyle w:val="Subtielebenadrukking"/>
        </w:rPr>
        <w:t xml:space="preserve"> &amp; opvolgingsaudits</w:t>
      </w:r>
    </w:p>
    <w:p w14:paraId="462F51A1" w14:textId="5F1FE214" w:rsidR="00CA4141" w:rsidRDefault="00930225" w:rsidP="00D96897">
      <w:pPr>
        <w:rPr>
          <w:rFonts w:ascii="Arial" w:hAnsi="Arial" w:cs="Arial"/>
          <w:sz w:val="20"/>
          <w:szCs w:val="20"/>
        </w:rPr>
      </w:pPr>
      <w:r>
        <w:rPr>
          <w:rFonts w:ascii="Arial" w:hAnsi="Arial" w:cs="Arial"/>
          <w:sz w:val="20"/>
          <w:szCs w:val="20"/>
        </w:rPr>
        <w:t>In verband met</w:t>
      </w:r>
      <w:r w:rsidR="00D96897" w:rsidRPr="00D96897">
        <w:rPr>
          <w:rFonts w:ascii="Arial" w:hAnsi="Arial" w:cs="Arial"/>
          <w:sz w:val="20"/>
          <w:szCs w:val="20"/>
        </w:rPr>
        <w:t xml:space="preserve"> de </w:t>
      </w:r>
      <w:r>
        <w:rPr>
          <w:rFonts w:ascii="Arial" w:hAnsi="Arial" w:cs="Arial"/>
          <w:sz w:val="20"/>
          <w:szCs w:val="20"/>
        </w:rPr>
        <w:t>overheidsmaatregelen inzake Covid-19 kunnen Gegadigden/I</w:t>
      </w:r>
      <w:r w:rsidR="00D96897" w:rsidRPr="00D96897">
        <w:rPr>
          <w:rFonts w:ascii="Arial" w:hAnsi="Arial" w:cs="Arial"/>
          <w:sz w:val="20"/>
          <w:szCs w:val="20"/>
        </w:rPr>
        <w:t>nschrijver</w:t>
      </w:r>
      <w:r w:rsidR="00CA4141">
        <w:rPr>
          <w:rFonts w:ascii="Arial" w:hAnsi="Arial" w:cs="Arial"/>
          <w:sz w:val="20"/>
          <w:szCs w:val="20"/>
        </w:rPr>
        <w:t>s mogelijk</w:t>
      </w:r>
      <w:r w:rsidR="00D96897" w:rsidRPr="00D96897">
        <w:rPr>
          <w:rFonts w:ascii="Arial" w:hAnsi="Arial" w:cs="Arial"/>
          <w:sz w:val="20"/>
          <w:szCs w:val="20"/>
        </w:rPr>
        <w:t xml:space="preserve"> niet</w:t>
      </w:r>
      <w:r w:rsidR="00B87B90">
        <w:rPr>
          <w:rFonts w:ascii="Arial" w:hAnsi="Arial" w:cs="Arial"/>
          <w:sz w:val="20"/>
          <w:szCs w:val="20"/>
        </w:rPr>
        <w:t xml:space="preserve"> tijdig</w:t>
      </w:r>
      <w:r w:rsidR="00D96897" w:rsidRPr="00D96897">
        <w:rPr>
          <w:rFonts w:ascii="Arial" w:hAnsi="Arial" w:cs="Arial"/>
          <w:sz w:val="20"/>
          <w:szCs w:val="20"/>
        </w:rPr>
        <w:t xml:space="preserve"> in aanmerking komen voor </w:t>
      </w:r>
      <w:proofErr w:type="spellStart"/>
      <w:r w:rsidR="00D96897" w:rsidRPr="00D96897">
        <w:rPr>
          <w:rFonts w:ascii="Arial" w:hAnsi="Arial" w:cs="Arial"/>
          <w:sz w:val="20"/>
          <w:szCs w:val="20"/>
        </w:rPr>
        <w:t>hercertificering</w:t>
      </w:r>
      <w:proofErr w:type="spellEnd"/>
      <w:r w:rsidR="00D96897" w:rsidRPr="00D96897">
        <w:rPr>
          <w:rFonts w:ascii="Arial" w:hAnsi="Arial" w:cs="Arial"/>
          <w:sz w:val="20"/>
          <w:szCs w:val="20"/>
        </w:rPr>
        <w:t xml:space="preserve"> en/of opvolgingsaudits.</w:t>
      </w:r>
      <w:r w:rsidR="00FF613A" w:rsidRPr="00FF613A">
        <w:t xml:space="preserve"> </w:t>
      </w:r>
      <w:r w:rsidR="00FF613A" w:rsidRPr="00FF613A">
        <w:rPr>
          <w:rFonts w:ascii="Arial" w:hAnsi="Arial" w:cs="Arial"/>
          <w:sz w:val="20"/>
          <w:szCs w:val="20"/>
        </w:rPr>
        <w:t>Als door buitengewone omstandigheden (zoals COVID-19) verklaringen en/of certificaten niet tijdig vernieuwd kunnen worden, mag – voor zover aan de voorwaarden van de richtlijn van de RvA voor managementsystemen (</w:t>
      </w:r>
      <w:hyperlink r:id="rId10" w:history="1">
        <w:r w:rsidR="00FF613A" w:rsidRPr="00C50F5F">
          <w:rPr>
            <w:rStyle w:val="Hyperlink"/>
            <w:rFonts w:ascii="Arial" w:hAnsi="Arial" w:cs="Arial"/>
            <w:sz w:val="20"/>
            <w:szCs w:val="20"/>
          </w:rPr>
          <w:t>RvA-T051-NL</w:t>
        </w:r>
      </w:hyperlink>
      <w:bookmarkStart w:id="0" w:name="_GoBack"/>
      <w:bookmarkEnd w:id="0"/>
      <w:r w:rsidR="00FF613A" w:rsidRPr="00FF613A">
        <w:rPr>
          <w:rFonts w:ascii="Arial" w:hAnsi="Arial" w:cs="Arial"/>
          <w:sz w:val="20"/>
          <w:szCs w:val="20"/>
        </w:rPr>
        <w:t xml:space="preserve"> - in overeenstemming met de internationale richtlijn IAF ID3:2011 opgesteld) of de regeling “</w:t>
      </w:r>
      <w:hyperlink r:id="rId11" w:history="1">
        <w:r w:rsidR="00FF613A" w:rsidRPr="006511F6">
          <w:rPr>
            <w:rStyle w:val="Hyperlink"/>
            <w:rFonts w:ascii="Arial" w:hAnsi="Arial" w:cs="Arial"/>
            <w:sz w:val="20"/>
            <w:szCs w:val="20"/>
          </w:rPr>
          <w:t>Vervolg uitzonderingsmaatregelen i.v.m. Corona bij het SCL-Schema</w:t>
        </w:r>
      </w:hyperlink>
      <w:r w:rsidR="00FF613A" w:rsidRPr="00FF613A">
        <w:rPr>
          <w:rFonts w:ascii="Arial" w:hAnsi="Arial" w:cs="Arial"/>
          <w:sz w:val="20"/>
          <w:szCs w:val="20"/>
        </w:rPr>
        <w:t>” is voldaan - de uiterste datum voor het afronden van de audit voor het behouden of vernieuwen van een certificaat/verklaring met maximaal de in voornoemde richtlijn</w:t>
      </w:r>
      <w:r w:rsidR="00BB68E1">
        <w:rPr>
          <w:rFonts w:ascii="Arial" w:hAnsi="Arial" w:cs="Arial"/>
          <w:sz w:val="20"/>
          <w:szCs w:val="20"/>
        </w:rPr>
        <w:t>en</w:t>
      </w:r>
      <w:r w:rsidR="00FF613A" w:rsidRPr="00FF613A">
        <w:rPr>
          <w:rFonts w:ascii="Arial" w:hAnsi="Arial" w:cs="Arial"/>
          <w:sz w:val="20"/>
          <w:szCs w:val="20"/>
        </w:rPr>
        <w:t>/regeling</w:t>
      </w:r>
      <w:r w:rsidR="00BB68E1">
        <w:rPr>
          <w:rFonts w:ascii="Arial" w:hAnsi="Arial" w:cs="Arial"/>
          <w:sz w:val="20"/>
          <w:szCs w:val="20"/>
        </w:rPr>
        <w:t>en</w:t>
      </w:r>
      <w:r w:rsidR="00FF613A" w:rsidRPr="00FF613A">
        <w:rPr>
          <w:rFonts w:ascii="Arial" w:hAnsi="Arial" w:cs="Arial"/>
          <w:sz w:val="20"/>
          <w:szCs w:val="20"/>
        </w:rPr>
        <w:t xml:space="preserve"> genoemde termijn</w:t>
      </w:r>
      <w:r w:rsidR="00BB68E1">
        <w:rPr>
          <w:rFonts w:ascii="Arial" w:hAnsi="Arial" w:cs="Arial"/>
          <w:sz w:val="20"/>
          <w:szCs w:val="20"/>
        </w:rPr>
        <w:t xml:space="preserve"> worden uitgesteld</w:t>
      </w:r>
      <w:r w:rsidR="00D96897" w:rsidRPr="00CA4141">
        <w:rPr>
          <w:rFonts w:ascii="Arial" w:hAnsi="Arial" w:cs="Arial"/>
          <w:i/>
          <w:sz w:val="20"/>
          <w:szCs w:val="20"/>
        </w:rPr>
        <w:t>”</w:t>
      </w:r>
      <w:r w:rsidR="00D96897" w:rsidRPr="00D96897">
        <w:rPr>
          <w:rFonts w:ascii="Arial" w:hAnsi="Arial" w:cs="Arial"/>
          <w:sz w:val="20"/>
          <w:szCs w:val="20"/>
        </w:rPr>
        <w:t>. Inschrijver kan in dat geval bij inschrijving het reeds verlopen</w:t>
      </w:r>
      <w:r w:rsidR="00CA4141">
        <w:rPr>
          <w:rFonts w:ascii="Arial" w:hAnsi="Arial" w:cs="Arial"/>
          <w:sz w:val="20"/>
          <w:szCs w:val="20"/>
        </w:rPr>
        <w:t xml:space="preserve"> certificaat indienen vergezeld </w:t>
      </w:r>
      <w:r w:rsidR="00D96897" w:rsidRPr="00D96897">
        <w:rPr>
          <w:rFonts w:ascii="Arial" w:hAnsi="Arial" w:cs="Arial"/>
          <w:sz w:val="20"/>
          <w:szCs w:val="20"/>
        </w:rPr>
        <w:t xml:space="preserve">van bewijsmateriaal waaruit blijkt dat </w:t>
      </w:r>
      <w:r w:rsidR="00C96B8F">
        <w:rPr>
          <w:rFonts w:ascii="Arial" w:hAnsi="Arial" w:cs="Arial"/>
          <w:sz w:val="20"/>
          <w:szCs w:val="20"/>
        </w:rPr>
        <w:t>Gegadigde/</w:t>
      </w:r>
      <w:r w:rsidR="00D96897" w:rsidRPr="00D96897">
        <w:rPr>
          <w:rFonts w:ascii="Arial" w:hAnsi="Arial" w:cs="Arial"/>
          <w:sz w:val="20"/>
          <w:szCs w:val="20"/>
        </w:rPr>
        <w:t xml:space="preserve">Inschrijver niet tijdig kon </w:t>
      </w:r>
      <w:proofErr w:type="spellStart"/>
      <w:r w:rsidR="00D96897" w:rsidRPr="00D96897">
        <w:rPr>
          <w:rFonts w:ascii="Arial" w:hAnsi="Arial" w:cs="Arial"/>
          <w:sz w:val="20"/>
          <w:szCs w:val="20"/>
        </w:rPr>
        <w:t>hercertificeren</w:t>
      </w:r>
      <w:proofErr w:type="spellEnd"/>
      <w:r w:rsidR="00D96897" w:rsidRPr="00D96897">
        <w:rPr>
          <w:rFonts w:ascii="Arial" w:hAnsi="Arial" w:cs="Arial"/>
          <w:sz w:val="20"/>
          <w:szCs w:val="20"/>
        </w:rPr>
        <w:t xml:space="preserve"> en </w:t>
      </w:r>
      <w:proofErr w:type="spellStart"/>
      <w:r w:rsidR="00D96897" w:rsidRPr="00D96897">
        <w:rPr>
          <w:rFonts w:ascii="Arial" w:hAnsi="Arial" w:cs="Arial"/>
          <w:sz w:val="20"/>
          <w:szCs w:val="20"/>
        </w:rPr>
        <w:t>hercertificering</w:t>
      </w:r>
      <w:proofErr w:type="spellEnd"/>
      <w:r w:rsidR="00D96897" w:rsidRPr="00D96897">
        <w:rPr>
          <w:rFonts w:ascii="Arial" w:hAnsi="Arial" w:cs="Arial"/>
          <w:sz w:val="20"/>
          <w:szCs w:val="20"/>
        </w:rPr>
        <w:t xml:space="preserve"> op basis van alternatieve auditmethoden eveneens niet mogelijk was.</w:t>
      </w:r>
      <w:r w:rsidR="00CA4141">
        <w:rPr>
          <w:rFonts w:ascii="Arial" w:hAnsi="Arial" w:cs="Arial"/>
          <w:sz w:val="20"/>
          <w:szCs w:val="20"/>
        </w:rPr>
        <w:t xml:space="preserve"> Als dergelijk bewijsmateriaal volstaat in elk geval een verklaring van de Certificerende Instelling waaruit blijkt dat</w:t>
      </w:r>
      <w:r w:rsidR="00331D97">
        <w:rPr>
          <w:rFonts w:ascii="Arial" w:hAnsi="Arial" w:cs="Arial"/>
          <w:sz w:val="20"/>
          <w:szCs w:val="20"/>
        </w:rPr>
        <w:t xml:space="preserve"> </w:t>
      </w:r>
      <w:r w:rsidR="00C96B8F">
        <w:rPr>
          <w:rFonts w:ascii="Arial" w:hAnsi="Arial" w:cs="Arial"/>
          <w:sz w:val="20"/>
          <w:szCs w:val="20"/>
        </w:rPr>
        <w:t>de geldigheidsduur</w:t>
      </w:r>
      <w:r w:rsidR="00CA4141">
        <w:rPr>
          <w:rFonts w:ascii="Arial" w:hAnsi="Arial" w:cs="Arial"/>
          <w:sz w:val="20"/>
          <w:szCs w:val="20"/>
        </w:rPr>
        <w:t xml:space="preserve"> van het certificaat vanwege de maatrege</w:t>
      </w:r>
      <w:r w:rsidR="004D4877">
        <w:rPr>
          <w:rFonts w:ascii="Arial" w:hAnsi="Arial" w:cs="Arial"/>
          <w:sz w:val="20"/>
          <w:szCs w:val="20"/>
        </w:rPr>
        <w:t>len inzake Covid-19</w:t>
      </w:r>
      <w:r w:rsidR="00CA4141">
        <w:rPr>
          <w:rFonts w:ascii="Arial" w:hAnsi="Arial" w:cs="Arial"/>
          <w:sz w:val="20"/>
          <w:szCs w:val="20"/>
        </w:rPr>
        <w:t xml:space="preserve"> is verlengd</w:t>
      </w:r>
      <w:r w:rsidR="00C96B8F">
        <w:rPr>
          <w:rFonts w:ascii="Arial" w:hAnsi="Arial" w:cs="Arial"/>
          <w:sz w:val="20"/>
          <w:szCs w:val="20"/>
        </w:rPr>
        <w:t>.</w:t>
      </w:r>
      <w:r w:rsidR="00CA4141">
        <w:rPr>
          <w:rFonts w:ascii="Arial" w:hAnsi="Arial" w:cs="Arial"/>
          <w:sz w:val="20"/>
          <w:szCs w:val="20"/>
        </w:rPr>
        <w:t xml:space="preserve"> </w:t>
      </w:r>
      <w:r w:rsidR="00D96897" w:rsidRPr="00D96897">
        <w:rPr>
          <w:rFonts w:ascii="Arial" w:hAnsi="Arial" w:cs="Arial"/>
          <w:sz w:val="20"/>
          <w:szCs w:val="20"/>
        </w:rPr>
        <w:t xml:space="preserve">Inschrijver dient in dat geval na inschrijving alsnog een geldig certificaat over te leggen zodra </w:t>
      </w:r>
      <w:r w:rsidR="00C96B8F">
        <w:rPr>
          <w:rFonts w:ascii="Arial" w:hAnsi="Arial" w:cs="Arial"/>
          <w:sz w:val="20"/>
          <w:szCs w:val="20"/>
        </w:rPr>
        <w:t>(her)</w:t>
      </w:r>
      <w:r w:rsidR="00D96897" w:rsidRPr="00D96897">
        <w:rPr>
          <w:rFonts w:ascii="Arial" w:hAnsi="Arial" w:cs="Arial"/>
          <w:sz w:val="20"/>
          <w:szCs w:val="20"/>
        </w:rPr>
        <w:t>certificering bij de certificerende instanties</w:t>
      </w:r>
      <w:r w:rsidR="00B87B90">
        <w:rPr>
          <w:rFonts w:ascii="Arial" w:hAnsi="Arial" w:cs="Arial"/>
          <w:sz w:val="20"/>
          <w:szCs w:val="20"/>
        </w:rPr>
        <w:t xml:space="preserve"> redelijkerwijs</w:t>
      </w:r>
      <w:r w:rsidR="00D96897" w:rsidRPr="00D96897">
        <w:rPr>
          <w:rFonts w:ascii="Arial" w:hAnsi="Arial" w:cs="Arial"/>
          <w:sz w:val="20"/>
          <w:szCs w:val="20"/>
        </w:rPr>
        <w:t xml:space="preserve"> weer mogelijk is</w:t>
      </w:r>
      <w:r w:rsidR="00CA4141">
        <w:rPr>
          <w:rFonts w:ascii="Arial" w:hAnsi="Arial" w:cs="Arial"/>
          <w:sz w:val="20"/>
          <w:szCs w:val="20"/>
        </w:rPr>
        <w:t xml:space="preserve">. </w:t>
      </w:r>
    </w:p>
    <w:p w14:paraId="205B55F2" w14:textId="77777777" w:rsidR="00D96897" w:rsidRPr="00C96B8F" w:rsidRDefault="00C96B8F" w:rsidP="00D96897">
      <w:pPr>
        <w:rPr>
          <w:rStyle w:val="Subtielebenadrukking"/>
        </w:rPr>
      </w:pPr>
      <w:r w:rsidRPr="00C96B8F">
        <w:rPr>
          <w:rStyle w:val="Subtielebenadrukking"/>
        </w:rPr>
        <w:t>Scope uitbreiding/initiële certificering</w:t>
      </w:r>
    </w:p>
    <w:p w14:paraId="6AFCF130" w14:textId="77777777" w:rsidR="00D254C7" w:rsidRPr="00496036" w:rsidRDefault="00D96897" w:rsidP="00E90DEE">
      <w:pPr>
        <w:rPr>
          <w:rFonts w:ascii="Arial" w:hAnsi="Arial" w:cs="Arial"/>
          <w:sz w:val="20"/>
          <w:szCs w:val="20"/>
        </w:rPr>
      </w:pPr>
      <w:r w:rsidRPr="00D96897">
        <w:rPr>
          <w:rFonts w:ascii="Arial" w:hAnsi="Arial" w:cs="Arial"/>
          <w:sz w:val="20"/>
          <w:szCs w:val="20"/>
        </w:rPr>
        <w:t>I.v.m. d</w:t>
      </w:r>
      <w:r w:rsidR="004D4877">
        <w:rPr>
          <w:rFonts w:ascii="Arial" w:hAnsi="Arial" w:cs="Arial"/>
          <w:sz w:val="20"/>
          <w:szCs w:val="20"/>
        </w:rPr>
        <w:t>e huidige situatie rondom Covid-19</w:t>
      </w:r>
      <w:r w:rsidRPr="00D96897">
        <w:rPr>
          <w:rFonts w:ascii="Arial" w:hAnsi="Arial" w:cs="Arial"/>
          <w:sz w:val="20"/>
          <w:szCs w:val="20"/>
        </w:rPr>
        <w:t xml:space="preserve"> is on-site </w:t>
      </w:r>
      <w:proofErr w:type="spellStart"/>
      <w:r w:rsidRPr="00D96897">
        <w:rPr>
          <w:rFonts w:ascii="Arial" w:hAnsi="Arial" w:cs="Arial"/>
          <w:sz w:val="20"/>
          <w:szCs w:val="20"/>
        </w:rPr>
        <w:t>auditing</w:t>
      </w:r>
      <w:proofErr w:type="spellEnd"/>
      <w:r w:rsidRPr="00D96897">
        <w:rPr>
          <w:rFonts w:ascii="Arial" w:hAnsi="Arial" w:cs="Arial"/>
          <w:sz w:val="20"/>
          <w:szCs w:val="20"/>
        </w:rPr>
        <w:t xml:space="preserve"> niet</w:t>
      </w:r>
      <w:r w:rsidR="00345496">
        <w:rPr>
          <w:rFonts w:ascii="Arial" w:hAnsi="Arial" w:cs="Arial"/>
          <w:sz w:val="20"/>
          <w:szCs w:val="20"/>
        </w:rPr>
        <w:t xml:space="preserve"> altijd</w:t>
      </w:r>
      <w:r w:rsidRPr="00D96897">
        <w:rPr>
          <w:rFonts w:ascii="Arial" w:hAnsi="Arial" w:cs="Arial"/>
          <w:sz w:val="20"/>
          <w:szCs w:val="20"/>
        </w:rPr>
        <w:t xml:space="preserve"> mogelijk, waardoor het verkrijgen van een nieuw certificaat (initiële certificering) en/of scope uitbreiding </w:t>
      </w:r>
      <w:r w:rsidR="00C96B8F">
        <w:rPr>
          <w:rFonts w:ascii="Arial" w:hAnsi="Arial" w:cs="Arial"/>
          <w:sz w:val="20"/>
          <w:szCs w:val="20"/>
        </w:rPr>
        <w:t xml:space="preserve">tijdelijk </w:t>
      </w:r>
      <w:r w:rsidRPr="00D96897">
        <w:rPr>
          <w:rFonts w:ascii="Arial" w:hAnsi="Arial" w:cs="Arial"/>
          <w:sz w:val="20"/>
          <w:szCs w:val="20"/>
        </w:rPr>
        <w:t>niet</w:t>
      </w:r>
      <w:r w:rsidR="001510C4">
        <w:rPr>
          <w:rFonts w:ascii="Arial" w:hAnsi="Arial" w:cs="Arial"/>
          <w:sz w:val="20"/>
          <w:szCs w:val="20"/>
        </w:rPr>
        <w:t>/beperkt</w:t>
      </w:r>
      <w:r w:rsidRPr="00D96897">
        <w:rPr>
          <w:rFonts w:ascii="Arial" w:hAnsi="Arial" w:cs="Arial"/>
          <w:sz w:val="20"/>
          <w:szCs w:val="20"/>
        </w:rPr>
        <w:t xml:space="preserve"> mogelijk is. Gedurende de periode waarin vanwege buitengewone gebeurtenissen of omstandigheden normale werkwijzen en on-site </w:t>
      </w:r>
      <w:proofErr w:type="spellStart"/>
      <w:r w:rsidRPr="00D96897">
        <w:rPr>
          <w:rFonts w:ascii="Arial" w:hAnsi="Arial" w:cs="Arial"/>
          <w:sz w:val="20"/>
          <w:szCs w:val="20"/>
        </w:rPr>
        <w:t>auditing</w:t>
      </w:r>
      <w:proofErr w:type="spellEnd"/>
      <w:r w:rsidRPr="00D96897">
        <w:rPr>
          <w:rFonts w:ascii="Arial" w:hAnsi="Arial" w:cs="Arial"/>
          <w:sz w:val="20"/>
          <w:szCs w:val="20"/>
        </w:rPr>
        <w:t xml:space="preserve"> niet mogelijk zijn, zal ProRail daarin de lijn van de certificerende instanties volgen. Daar waar de aard van het certificatieschema zich ervoor leent, kunnen certificerende instellingen toestemming geven om alternatieve auditmethoden toe te staan. ProRail zal certificaten die tot stand zijn gekomen op basis van dergelijke alternatieve auditmethoden accepteren. Ook aanvaardt ProRail gelijkwaardige certificaten van in andere lidstaten van de Europese Unie gevestigde instanties. Indien voornoemde alternatieve bewijsmiddelen geen uitkomst bieden, aanvaardt ProRail ook andere bewijzen inzake gelijkwaardige maatregelen op het gebied van de kwaliteitsbewaking, mits de ondernemer bewijst dat de voorgestelde maatregelen op het gebied van de kwaliteitsbewaking aan de kwaliteitsnormen voldoen. ProRail aanvaardt echter slechts andere bewijzen inzake gelijkwaardige maatregelen </w:t>
      </w:r>
      <w:proofErr w:type="spellStart"/>
      <w:r w:rsidRPr="00D96897">
        <w:rPr>
          <w:rFonts w:ascii="Arial" w:hAnsi="Arial" w:cs="Arial"/>
          <w:sz w:val="20"/>
          <w:szCs w:val="20"/>
        </w:rPr>
        <w:t>voorzover</w:t>
      </w:r>
      <w:proofErr w:type="spellEnd"/>
      <w:r w:rsidRPr="00D96897">
        <w:rPr>
          <w:rFonts w:ascii="Arial" w:hAnsi="Arial" w:cs="Arial"/>
          <w:sz w:val="20"/>
          <w:szCs w:val="20"/>
        </w:rPr>
        <w:t xml:space="preserve"> ProRail bij de verificatie van die bewijsmiddelen in overeenstemming kan handelen met de door de overheid get</w:t>
      </w:r>
      <w:r w:rsidR="00122CDE">
        <w:rPr>
          <w:rFonts w:ascii="Arial" w:hAnsi="Arial" w:cs="Arial"/>
          <w:sz w:val="20"/>
          <w:szCs w:val="20"/>
        </w:rPr>
        <w:t>roffen maatregelen inzake Covid-</w:t>
      </w:r>
      <w:r w:rsidRPr="00D96897">
        <w:rPr>
          <w:rFonts w:ascii="Arial" w:hAnsi="Arial" w:cs="Arial"/>
          <w:sz w:val="20"/>
          <w:szCs w:val="20"/>
        </w:rPr>
        <w:t>19 (zolang die maatregelen van kracht zijn). Voor die verificatie mag dus bijvoorbeeld g</w:t>
      </w:r>
      <w:r w:rsidR="00C96B8F">
        <w:rPr>
          <w:rFonts w:ascii="Arial" w:hAnsi="Arial" w:cs="Arial"/>
          <w:sz w:val="20"/>
          <w:szCs w:val="20"/>
        </w:rPr>
        <w:t>een fysiek contact nodig zijn.</w:t>
      </w:r>
    </w:p>
    <w:sectPr w:rsidR="00D254C7" w:rsidRPr="00496036">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1005B" w14:textId="77777777" w:rsidR="002A0E22" w:rsidRDefault="002A0E22" w:rsidP="006D458D">
      <w:pPr>
        <w:spacing w:after="0" w:line="240" w:lineRule="auto"/>
      </w:pPr>
      <w:r>
        <w:separator/>
      </w:r>
    </w:p>
  </w:endnote>
  <w:endnote w:type="continuationSeparator" w:id="0">
    <w:p w14:paraId="2D48353B" w14:textId="77777777" w:rsidR="002A0E22" w:rsidRDefault="002A0E22" w:rsidP="006D4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04BA4" w14:textId="336599F3" w:rsidR="006D458D" w:rsidRPr="00367777" w:rsidRDefault="006D458D">
    <w:pPr>
      <w:pStyle w:val="Voettekst"/>
      <w:rPr>
        <w:i/>
        <w:iCs/>
        <w:sz w:val="16"/>
        <w:szCs w:val="16"/>
      </w:rPr>
    </w:pPr>
    <w:r>
      <w:rPr>
        <w:i/>
        <w:iCs/>
        <w:sz w:val="16"/>
        <w:szCs w:val="16"/>
      </w:rPr>
      <w:t xml:space="preserve">Bijlage </w:t>
    </w:r>
    <w:r w:rsidR="00C97C84">
      <w:rPr>
        <w:i/>
        <w:iCs/>
        <w:sz w:val="16"/>
        <w:szCs w:val="16"/>
      </w:rPr>
      <w:t>8</w:t>
    </w:r>
    <w:r w:rsidR="00367777">
      <w:rPr>
        <w:i/>
        <w:iCs/>
        <w:sz w:val="16"/>
        <w:szCs w:val="16"/>
      </w:rPr>
      <w:t xml:space="preserve"> – Certificaten &amp; Covid-19 versie 1.1 d.d. 28 oktober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77751" w14:textId="77777777" w:rsidR="002A0E22" w:rsidRDefault="002A0E22" w:rsidP="006D458D">
      <w:pPr>
        <w:spacing w:after="0" w:line="240" w:lineRule="auto"/>
      </w:pPr>
      <w:r>
        <w:separator/>
      </w:r>
    </w:p>
  </w:footnote>
  <w:footnote w:type="continuationSeparator" w:id="0">
    <w:p w14:paraId="282DAA44" w14:textId="77777777" w:rsidR="002A0E22" w:rsidRDefault="002A0E22" w:rsidP="006D45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9289D"/>
    <w:multiLevelType w:val="hybridMultilevel"/>
    <w:tmpl w:val="780622F6"/>
    <w:lvl w:ilvl="0" w:tplc="1626F368">
      <w:numFmt w:val="bullet"/>
      <w:lvlText w:val="-"/>
      <w:lvlJc w:val="left"/>
      <w:pPr>
        <w:ind w:left="705" w:hanging="645"/>
      </w:pPr>
      <w:rPr>
        <w:rFonts w:ascii="Arial" w:eastAsiaTheme="minorHAnsi" w:hAnsi="Arial" w:cs="Arial" w:hint="default"/>
      </w:rPr>
    </w:lvl>
    <w:lvl w:ilvl="1" w:tplc="04130003" w:tentative="1">
      <w:start w:val="1"/>
      <w:numFmt w:val="bullet"/>
      <w:lvlText w:val="o"/>
      <w:lvlJc w:val="left"/>
      <w:pPr>
        <w:ind w:left="1140" w:hanging="360"/>
      </w:pPr>
      <w:rPr>
        <w:rFonts w:ascii="Courier New" w:hAnsi="Courier New" w:cs="Courier New" w:hint="default"/>
      </w:rPr>
    </w:lvl>
    <w:lvl w:ilvl="2" w:tplc="04130005" w:tentative="1">
      <w:start w:val="1"/>
      <w:numFmt w:val="bullet"/>
      <w:lvlText w:val=""/>
      <w:lvlJc w:val="left"/>
      <w:pPr>
        <w:ind w:left="1860" w:hanging="360"/>
      </w:pPr>
      <w:rPr>
        <w:rFonts w:ascii="Wingdings" w:hAnsi="Wingdings" w:hint="default"/>
      </w:rPr>
    </w:lvl>
    <w:lvl w:ilvl="3" w:tplc="04130001" w:tentative="1">
      <w:start w:val="1"/>
      <w:numFmt w:val="bullet"/>
      <w:lvlText w:val=""/>
      <w:lvlJc w:val="left"/>
      <w:pPr>
        <w:ind w:left="2580" w:hanging="360"/>
      </w:pPr>
      <w:rPr>
        <w:rFonts w:ascii="Symbol" w:hAnsi="Symbol" w:hint="default"/>
      </w:rPr>
    </w:lvl>
    <w:lvl w:ilvl="4" w:tplc="04130003" w:tentative="1">
      <w:start w:val="1"/>
      <w:numFmt w:val="bullet"/>
      <w:lvlText w:val="o"/>
      <w:lvlJc w:val="left"/>
      <w:pPr>
        <w:ind w:left="3300" w:hanging="360"/>
      </w:pPr>
      <w:rPr>
        <w:rFonts w:ascii="Courier New" w:hAnsi="Courier New" w:cs="Courier New" w:hint="default"/>
      </w:rPr>
    </w:lvl>
    <w:lvl w:ilvl="5" w:tplc="04130005" w:tentative="1">
      <w:start w:val="1"/>
      <w:numFmt w:val="bullet"/>
      <w:lvlText w:val=""/>
      <w:lvlJc w:val="left"/>
      <w:pPr>
        <w:ind w:left="4020" w:hanging="360"/>
      </w:pPr>
      <w:rPr>
        <w:rFonts w:ascii="Wingdings" w:hAnsi="Wingdings" w:hint="default"/>
      </w:rPr>
    </w:lvl>
    <w:lvl w:ilvl="6" w:tplc="04130001" w:tentative="1">
      <w:start w:val="1"/>
      <w:numFmt w:val="bullet"/>
      <w:lvlText w:val=""/>
      <w:lvlJc w:val="left"/>
      <w:pPr>
        <w:ind w:left="4740" w:hanging="360"/>
      </w:pPr>
      <w:rPr>
        <w:rFonts w:ascii="Symbol" w:hAnsi="Symbol" w:hint="default"/>
      </w:rPr>
    </w:lvl>
    <w:lvl w:ilvl="7" w:tplc="04130003" w:tentative="1">
      <w:start w:val="1"/>
      <w:numFmt w:val="bullet"/>
      <w:lvlText w:val="o"/>
      <w:lvlJc w:val="left"/>
      <w:pPr>
        <w:ind w:left="5460" w:hanging="360"/>
      </w:pPr>
      <w:rPr>
        <w:rFonts w:ascii="Courier New" w:hAnsi="Courier New" w:cs="Courier New" w:hint="default"/>
      </w:rPr>
    </w:lvl>
    <w:lvl w:ilvl="8" w:tplc="04130005" w:tentative="1">
      <w:start w:val="1"/>
      <w:numFmt w:val="bullet"/>
      <w:lvlText w:val=""/>
      <w:lvlJc w:val="left"/>
      <w:pPr>
        <w:ind w:left="6180" w:hanging="360"/>
      </w:pPr>
      <w:rPr>
        <w:rFonts w:ascii="Wingdings" w:hAnsi="Wingdings" w:hint="default"/>
      </w:rPr>
    </w:lvl>
  </w:abstractNum>
  <w:abstractNum w:abstractNumId="1" w15:restartNumberingAfterBreak="0">
    <w:nsid w:val="708A38E0"/>
    <w:multiLevelType w:val="hybridMultilevel"/>
    <w:tmpl w:val="30D24D36"/>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897"/>
    <w:rsid w:val="0002096A"/>
    <w:rsid w:val="00044D0A"/>
    <w:rsid w:val="00122CDE"/>
    <w:rsid w:val="001510C4"/>
    <w:rsid w:val="00192F84"/>
    <w:rsid w:val="00234F48"/>
    <w:rsid w:val="002A0E22"/>
    <w:rsid w:val="002A434D"/>
    <w:rsid w:val="00331D97"/>
    <w:rsid w:val="00345496"/>
    <w:rsid w:val="00367777"/>
    <w:rsid w:val="00381123"/>
    <w:rsid w:val="00496036"/>
    <w:rsid w:val="00496839"/>
    <w:rsid w:val="004D4877"/>
    <w:rsid w:val="005769D7"/>
    <w:rsid w:val="006316C6"/>
    <w:rsid w:val="0064136C"/>
    <w:rsid w:val="006511F6"/>
    <w:rsid w:val="00653EF3"/>
    <w:rsid w:val="0066037E"/>
    <w:rsid w:val="0067434B"/>
    <w:rsid w:val="006D3A13"/>
    <w:rsid w:val="006D458D"/>
    <w:rsid w:val="007031FE"/>
    <w:rsid w:val="007779AE"/>
    <w:rsid w:val="0082586C"/>
    <w:rsid w:val="0084591F"/>
    <w:rsid w:val="008C75B8"/>
    <w:rsid w:val="00920007"/>
    <w:rsid w:val="00930225"/>
    <w:rsid w:val="00AE0A84"/>
    <w:rsid w:val="00B37F9D"/>
    <w:rsid w:val="00B87B90"/>
    <w:rsid w:val="00BB68E1"/>
    <w:rsid w:val="00BF00FA"/>
    <w:rsid w:val="00C50F5F"/>
    <w:rsid w:val="00C642A2"/>
    <w:rsid w:val="00C920A7"/>
    <w:rsid w:val="00C96B8F"/>
    <w:rsid w:val="00C97C84"/>
    <w:rsid w:val="00CA4141"/>
    <w:rsid w:val="00CF1F46"/>
    <w:rsid w:val="00CF420E"/>
    <w:rsid w:val="00CF4EA8"/>
    <w:rsid w:val="00CF7D9A"/>
    <w:rsid w:val="00D07BBB"/>
    <w:rsid w:val="00D254C7"/>
    <w:rsid w:val="00D32824"/>
    <w:rsid w:val="00D875A6"/>
    <w:rsid w:val="00D96897"/>
    <w:rsid w:val="00E41F4C"/>
    <w:rsid w:val="00E577E8"/>
    <w:rsid w:val="00E90DEE"/>
    <w:rsid w:val="00ED3EB2"/>
    <w:rsid w:val="00FF61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91A8D"/>
  <w15:chartTrackingRefBased/>
  <w15:docId w15:val="{3DE44578-7469-47B4-8CB9-FB0418549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9689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C96B8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96897"/>
    <w:rPr>
      <w:rFonts w:asciiTheme="majorHAnsi" w:eastAsiaTheme="majorEastAsia" w:hAnsiTheme="majorHAnsi" w:cstheme="majorBidi"/>
      <w:color w:val="2F5496" w:themeColor="accent1" w:themeShade="BF"/>
      <w:sz w:val="32"/>
      <w:szCs w:val="32"/>
    </w:rPr>
  </w:style>
  <w:style w:type="character" w:styleId="Intensievebenadrukking">
    <w:name w:val="Intense Emphasis"/>
    <w:basedOn w:val="Standaardalinea-lettertype"/>
    <w:uiPriority w:val="21"/>
    <w:qFormat/>
    <w:rsid w:val="00D96897"/>
    <w:rPr>
      <w:i/>
      <w:iCs/>
      <w:color w:val="4472C4" w:themeColor="accent1"/>
    </w:rPr>
  </w:style>
  <w:style w:type="paragraph" w:styleId="Lijstalinea">
    <w:name w:val="List Paragraph"/>
    <w:basedOn w:val="Standaard"/>
    <w:uiPriority w:val="34"/>
    <w:qFormat/>
    <w:rsid w:val="00CA4141"/>
    <w:pPr>
      <w:ind w:left="720"/>
      <w:contextualSpacing/>
    </w:pPr>
  </w:style>
  <w:style w:type="character" w:customStyle="1" w:styleId="Kop2Char">
    <w:name w:val="Kop 2 Char"/>
    <w:basedOn w:val="Standaardalinea-lettertype"/>
    <w:link w:val="Kop2"/>
    <w:uiPriority w:val="9"/>
    <w:rsid w:val="00C96B8F"/>
    <w:rPr>
      <w:rFonts w:asciiTheme="majorHAnsi" w:eastAsiaTheme="majorEastAsia" w:hAnsiTheme="majorHAnsi" w:cstheme="majorBidi"/>
      <w:color w:val="2F5496" w:themeColor="accent1" w:themeShade="BF"/>
      <w:sz w:val="26"/>
      <w:szCs w:val="26"/>
    </w:rPr>
  </w:style>
  <w:style w:type="character" w:styleId="Subtielebenadrukking">
    <w:name w:val="Subtle Emphasis"/>
    <w:basedOn w:val="Standaardalinea-lettertype"/>
    <w:uiPriority w:val="19"/>
    <w:qFormat/>
    <w:rsid w:val="00C96B8F"/>
    <w:rPr>
      <w:i/>
      <w:iCs/>
      <w:color w:val="404040" w:themeColor="text1" w:themeTint="BF"/>
    </w:rPr>
  </w:style>
  <w:style w:type="character" w:styleId="Hyperlink">
    <w:name w:val="Hyperlink"/>
    <w:basedOn w:val="Standaardalinea-lettertype"/>
    <w:uiPriority w:val="99"/>
    <w:unhideWhenUsed/>
    <w:rsid w:val="00496839"/>
    <w:rPr>
      <w:color w:val="0563C1" w:themeColor="hyperlink"/>
      <w:u w:val="single"/>
    </w:rPr>
  </w:style>
  <w:style w:type="character" w:styleId="Onopgelostemelding">
    <w:name w:val="Unresolved Mention"/>
    <w:basedOn w:val="Standaardalinea-lettertype"/>
    <w:uiPriority w:val="99"/>
    <w:semiHidden/>
    <w:unhideWhenUsed/>
    <w:rsid w:val="00496839"/>
    <w:rPr>
      <w:color w:val="605E5C"/>
      <w:shd w:val="clear" w:color="auto" w:fill="E1DFDD"/>
    </w:rPr>
  </w:style>
  <w:style w:type="paragraph" w:styleId="Ballontekst">
    <w:name w:val="Balloon Text"/>
    <w:basedOn w:val="Standaard"/>
    <w:link w:val="BallontekstChar"/>
    <w:uiPriority w:val="99"/>
    <w:semiHidden/>
    <w:unhideWhenUsed/>
    <w:rsid w:val="00E90DE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90DEE"/>
    <w:rPr>
      <w:rFonts w:ascii="Segoe UI" w:hAnsi="Segoe UI" w:cs="Segoe UI"/>
      <w:sz w:val="18"/>
      <w:szCs w:val="18"/>
    </w:rPr>
  </w:style>
  <w:style w:type="paragraph" w:styleId="Koptekst">
    <w:name w:val="header"/>
    <w:basedOn w:val="Standaard"/>
    <w:link w:val="KoptekstChar"/>
    <w:uiPriority w:val="99"/>
    <w:unhideWhenUsed/>
    <w:rsid w:val="006D458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D458D"/>
  </w:style>
  <w:style w:type="paragraph" w:styleId="Voettekst">
    <w:name w:val="footer"/>
    <w:basedOn w:val="Standaard"/>
    <w:link w:val="VoettekstChar"/>
    <w:uiPriority w:val="99"/>
    <w:unhideWhenUsed/>
    <w:rsid w:val="006D458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D4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afetycultureladder.com/wp-content/uploads/2020/03/NEN-Beleid-Corona-maatregelen-SCL.pdf" TargetMode="External"/><Relationship Id="rId5" Type="http://schemas.openxmlformats.org/officeDocument/2006/relationships/styles" Target="styles.xml"/><Relationship Id="rId10" Type="http://schemas.openxmlformats.org/officeDocument/2006/relationships/hyperlink" Target="https://www.rva.nl/document/download/T05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50879459F6244A9CE778779C0F9845" ma:contentTypeVersion="13" ma:contentTypeDescription="Een nieuw document maken." ma:contentTypeScope="" ma:versionID="0b7c62d9c32701ad33b3aef046723ac9">
  <xsd:schema xmlns:xsd="http://www.w3.org/2001/XMLSchema" xmlns:xs="http://www.w3.org/2001/XMLSchema" xmlns:p="http://schemas.microsoft.com/office/2006/metadata/properties" xmlns:ns3="5d400cca-574e-4af9-befb-f29789f39768" xmlns:ns4="5aacb126-2520-4b64-81b3-c8da60a61573" targetNamespace="http://schemas.microsoft.com/office/2006/metadata/properties" ma:root="true" ma:fieldsID="75fa6059f6fcdb415fb3360c9ba317c6" ns3:_="" ns4:_="">
    <xsd:import namespace="5d400cca-574e-4af9-befb-f29789f39768"/>
    <xsd:import namespace="5aacb126-2520-4b64-81b3-c8da60a6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00cca-574e-4af9-befb-f29789f3976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acb126-2520-4b64-81b3-c8da60a61573"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BA3AF5-BB97-421F-83A6-3266FD16F8D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aacb126-2520-4b64-81b3-c8da60a61573"/>
    <ds:schemaRef ds:uri="http://purl.org/dc/terms/"/>
    <ds:schemaRef ds:uri="http://schemas.openxmlformats.org/package/2006/metadata/core-properties"/>
    <ds:schemaRef ds:uri="5d400cca-574e-4af9-befb-f29789f39768"/>
    <ds:schemaRef ds:uri="http://www.w3.org/XML/1998/namespace"/>
    <ds:schemaRef ds:uri="http://purl.org/dc/dcmitype/"/>
  </ds:schemaRefs>
</ds:datastoreItem>
</file>

<file path=customXml/itemProps2.xml><?xml version="1.0" encoding="utf-8"?>
<ds:datastoreItem xmlns:ds="http://schemas.openxmlformats.org/officeDocument/2006/customXml" ds:itemID="{8F00ED14-2C85-438C-9F7A-DDFD58F8647E}">
  <ds:schemaRefs>
    <ds:schemaRef ds:uri="http://schemas.microsoft.com/sharepoint/v3/contenttype/forms"/>
  </ds:schemaRefs>
</ds:datastoreItem>
</file>

<file path=customXml/itemProps3.xml><?xml version="1.0" encoding="utf-8"?>
<ds:datastoreItem xmlns:ds="http://schemas.openxmlformats.org/officeDocument/2006/customXml" ds:itemID="{DABA50D1-5F70-41E9-B5AC-2D07BAE1C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00cca-574e-4af9-befb-f29789f39768"/>
    <ds:schemaRef ds:uri="5aacb126-2520-4b64-81b3-c8da60a6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652</Words>
  <Characters>3586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Woerdt, K.H.M. van der (Kristel)</dc:creator>
  <cp:keywords/>
  <dc:description/>
  <cp:lastModifiedBy>Boot, I.M. (Rien)</cp:lastModifiedBy>
  <cp:revision>9</cp:revision>
  <dcterms:created xsi:type="dcterms:W3CDTF">2020-10-29T11:49:00Z</dcterms:created>
  <dcterms:modified xsi:type="dcterms:W3CDTF">2020-10-29T12:14:00Z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0x010100EA50879459F6244A9CE778779C0F9845</vt:lpwstr>
  </property>
</Properties>
</file>